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4940776B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97CC7">
        <w:rPr>
          <w:rFonts w:ascii="Cambria" w:hAnsi="Cambria" w:cs="Arial"/>
          <w:b/>
          <w:bCs/>
          <w:sz w:val="22"/>
          <w:szCs w:val="22"/>
        </w:rPr>
        <w:t>6</w:t>
      </w:r>
      <w:r w:rsidR="003634CA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18E671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</w:t>
      </w:r>
      <w:r w:rsidR="00DE4B01" w:rsidRPr="00DE4B01">
        <w:rPr>
          <w:rFonts w:ascii="Cambria" w:hAnsi="Cambria" w:cs="Arial"/>
          <w:bCs/>
          <w:sz w:val="22"/>
          <w:szCs w:val="22"/>
        </w:rPr>
        <w:t>podstawowym zgodnie z art. 275 pkt. 1 ustawy z dnia 11 września 2019 r. Prawo zamówień (Dz.U. z 2024 r. poz. 1320)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="00E961E7" w:rsidRPr="00E961E7">
        <w:rPr>
          <w:rFonts w:ascii="Cambria" w:hAnsi="Cambria" w:cs="Arial"/>
          <w:bCs/>
          <w:sz w:val="22"/>
          <w:szCs w:val="22"/>
        </w:rPr>
        <w:t>„</w:t>
      </w:r>
      <w:r w:rsidR="0000165E" w:rsidRPr="0000165E">
        <w:rPr>
          <w:rFonts w:ascii="Cambria" w:hAnsi="Cambria" w:cs="Arial"/>
          <w:bCs/>
          <w:sz w:val="22"/>
          <w:szCs w:val="22"/>
        </w:rPr>
        <w:t>Dostawa oleju napędowego typu B0 dla Nadleśnictwa Kłobuck do dnia 31 grudnia 202</w:t>
      </w:r>
      <w:r w:rsidR="00430EE7">
        <w:rPr>
          <w:rFonts w:ascii="Cambria" w:hAnsi="Cambria" w:cs="Arial"/>
          <w:bCs/>
          <w:sz w:val="22"/>
          <w:szCs w:val="22"/>
        </w:rPr>
        <w:t>6</w:t>
      </w:r>
      <w:r w:rsidR="0000165E" w:rsidRPr="0000165E">
        <w:rPr>
          <w:rFonts w:ascii="Cambria" w:hAnsi="Cambria" w:cs="Arial"/>
          <w:bCs/>
          <w:sz w:val="22"/>
          <w:szCs w:val="22"/>
        </w:rPr>
        <w:t xml:space="preserve"> roku</w:t>
      </w:r>
      <w:r w:rsidR="003634CA">
        <w:rPr>
          <w:rFonts w:ascii="Cambria" w:hAnsi="Cambria" w:cs="Arial"/>
          <w:bCs/>
          <w:sz w:val="22"/>
          <w:szCs w:val="22"/>
        </w:rPr>
        <w:t>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0DBFC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430EE7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430EE7">
        <w:rPr>
          <w:rFonts w:ascii="Cambria" w:hAnsi="Cambria" w:cs="Arial"/>
          <w:bCs/>
          <w:sz w:val="22"/>
          <w:szCs w:val="22"/>
        </w:rPr>
        <w:t>320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DE4B0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DE4B01">
        <w:rPr>
          <w:rFonts w:ascii="Cambria" w:hAnsi="Cambria" w:cs="Arial"/>
          <w:sz w:val="22"/>
          <w:szCs w:val="22"/>
          <w:lang w:val="en-US"/>
        </w:rPr>
        <w:lastRenderedPageBreak/>
        <w:t>-</w:t>
      </w:r>
      <w:r w:rsidRPr="00DE4B01">
        <w:rPr>
          <w:rFonts w:ascii="Cambria" w:hAnsi="Cambria" w:cs="Arial"/>
          <w:sz w:val="22"/>
          <w:szCs w:val="22"/>
          <w:lang w:val="en-US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CD38E" w14:textId="77777777" w:rsidR="009E15D3" w:rsidRDefault="009E15D3">
      <w:r>
        <w:separator/>
      </w:r>
    </w:p>
  </w:endnote>
  <w:endnote w:type="continuationSeparator" w:id="0">
    <w:p w14:paraId="1A7E02F2" w14:textId="77777777" w:rsidR="009E15D3" w:rsidRDefault="009E1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D8C9" w14:textId="77777777" w:rsidR="009E15D3" w:rsidRDefault="009E15D3">
      <w:r>
        <w:separator/>
      </w:r>
    </w:p>
  </w:footnote>
  <w:footnote w:type="continuationSeparator" w:id="0">
    <w:p w14:paraId="3999F102" w14:textId="77777777" w:rsidR="009E15D3" w:rsidRDefault="009E1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41530810">
    <w:abstractNumId w:val="2"/>
    <w:lvlOverride w:ilvl="0">
      <w:startOverride w:val="1"/>
    </w:lvlOverride>
  </w:num>
  <w:num w:numId="2" w16cid:durableId="58022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1082492">
    <w:abstractNumId w:val="1"/>
    <w:lvlOverride w:ilvl="0">
      <w:startOverride w:val="1"/>
    </w:lvlOverride>
  </w:num>
  <w:num w:numId="4" w16cid:durableId="205908181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65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47A2A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7E0C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7F2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4CA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A4E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0EE7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029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6A97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082D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1266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25BA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5D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36ED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97CC7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9ED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4B01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1E7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1B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Justyna Brzęczek</cp:lastModifiedBy>
  <cp:revision>10</cp:revision>
  <cp:lastPrinted>2017-05-23T10:32:00Z</cp:lastPrinted>
  <dcterms:created xsi:type="dcterms:W3CDTF">2022-10-26T09:58:00Z</dcterms:created>
  <dcterms:modified xsi:type="dcterms:W3CDTF">2026-03-03T12:55:00Z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